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0C" w:rsidRDefault="002E2F0C" w:rsidP="002E2F0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사도행전의 </w:t>
      </w:r>
      <w:proofErr w:type="spellStart"/>
      <w:r>
        <w:rPr>
          <w:rFonts w:hint="eastAsia"/>
        </w:rPr>
        <w:t>성령론</w:t>
      </w:r>
      <w:proofErr w:type="spellEnd"/>
    </w:p>
    <w:p w:rsidR="002E2F0C" w:rsidRDefault="002E2F0C" w:rsidP="002E2F0C">
      <w:r>
        <w:rPr>
          <w:rFonts w:hint="eastAsia"/>
        </w:rPr>
        <w:t>사도행전에서 성령은 인격적이며 활동적인 능력이며,</w:t>
      </w:r>
      <w:r>
        <w:t xml:space="preserve"> </w:t>
      </w:r>
      <w:r>
        <w:rPr>
          <w:rFonts w:hint="eastAsia"/>
        </w:rPr>
        <w:t>이스라엘의 역사에서 하나님의 창조적이고 예언적</w:t>
      </w:r>
      <w:r>
        <w:t>인</w:t>
      </w:r>
      <w:r>
        <w:rPr>
          <w:rFonts w:hint="eastAsia"/>
        </w:rPr>
        <w:t xml:space="preserve"> 존재이다.</w:t>
      </w:r>
      <w:r>
        <w:t xml:space="preserve"> </w:t>
      </w:r>
      <w:r>
        <w:rPr>
          <w:rFonts w:hint="eastAsia"/>
        </w:rPr>
        <w:t xml:space="preserve">구약성경에서 </w:t>
      </w:r>
      <w:r>
        <w:rPr>
          <w:rFonts w:hint="eastAsia"/>
        </w:rPr>
        <w:t>성령은 예언에 영감을 준다.</w:t>
      </w:r>
      <w:r>
        <w:t xml:space="preserve"> </w:t>
      </w:r>
      <w:r>
        <w:rPr>
          <w:rFonts w:hint="eastAsia"/>
        </w:rPr>
        <w:t>성령은 지도자를 세운다.</w:t>
      </w:r>
      <w:r>
        <w:t xml:space="preserve"> </w:t>
      </w:r>
      <w:r>
        <w:rPr>
          <w:rFonts w:hint="eastAsia"/>
        </w:rPr>
        <w:t>성령은 하늘과 사람들을 창조한다.</w:t>
      </w:r>
      <w:r>
        <w:t xml:space="preserve"> </w:t>
      </w:r>
      <w:r>
        <w:rPr>
          <w:rFonts w:hint="eastAsia"/>
        </w:rPr>
        <w:t>성령은 심판하고 정화시킨다.</w:t>
      </w:r>
      <w:r>
        <w:t xml:space="preserve"> </w:t>
      </w:r>
      <w:r>
        <w:rPr>
          <w:rFonts w:hint="eastAsia"/>
        </w:rPr>
        <w:t>그리고 이 모든 것보다도 하나님은 그의 영을 이스라엘에게 부어준다.</w:t>
      </w:r>
      <w:r>
        <w:t xml:space="preserve"> </w:t>
      </w:r>
      <w:r>
        <w:rPr>
          <w:rFonts w:hint="eastAsia"/>
        </w:rPr>
        <w:t>사도행전의 성령이해는 이러한 성령의 활동의 연장선상에서 이해할 필요가 있다.</w:t>
      </w:r>
      <w:r>
        <w:t xml:space="preserve"> </w:t>
      </w:r>
      <w:proofErr w:type="spellStart"/>
      <w:r>
        <w:rPr>
          <w:rFonts w:hint="eastAsia"/>
        </w:rPr>
        <w:t>누가에게</w:t>
      </w:r>
      <w:proofErr w:type="spellEnd"/>
      <w:r>
        <w:rPr>
          <w:rFonts w:hint="eastAsia"/>
        </w:rPr>
        <w:t xml:space="preserve"> 있어서 성령은 이스라엘에 속하고 하나님 백성의 역사의 일부분이다.</w:t>
      </w:r>
      <w:r>
        <w:t xml:space="preserve"> </w:t>
      </w:r>
      <w:r>
        <w:rPr>
          <w:rFonts w:hint="eastAsia"/>
        </w:rPr>
        <w:t>성령은 예수나 교회에 처음으로 나타난 것이 아니다.</w:t>
      </w:r>
      <w:r>
        <w:t xml:space="preserve"> </w:t>
      </w:r>
      <w:r>
        <w:rPr>
          <w:rFonts w:hint="eastAsia"/>
        </w:rPr>
        <w:t xml:space="preserve">성령은 </w:t>
      </w:r>
      <w:r>
        <w:rPr>
          <w:rFonts w:hint="eastAsia"/>
        </w:rPr>
        <w:t xml:space="preserve">구약시대부터 </w:t>
      </w:r>
      <w:r>
        <w:rPr>
          <w:rFonts w:hint="eastAsia"/>
        </w:rPr>
        <w:t>항상 그곳에 있어왔다.</w:t>
      </w:r>
      <w:r>
        <w:t xml:space="preserve"> </w:t>
      </w:r>
      <w:r>
        <w:rPr>
          <w:rFonts w:hint="eastAsia"/>
        </w:rPr>
        <w:t>그러나 성령은 마지막 때에 교회인 이스라엘의 핵심적인 부분이다.</w:t>
      </w:r>
      <w:r>
        <w:t xml:space="preserve"> </w:t>
      </w:r>
      <w:r>
        <w:rPr>
          <w:rFonts w:hint="eastAsia"/>
        </w:rPr>
        <w:t>그리고 이스라엘의 회복은 성령의 사역으로 간주된다.</w:t>
      </w:r>
      <w:r>
        <w:t xml:space="preserve"> </w:t>
      </w:r>
      <w:r>
        <w:rPr>
          <w:rFonts w:hint="eastAsia"/>
        </w:rPr>
        <w:t xml:space="preserve">서문 </w:t>
      </w:r>
      <w:r>
        <w:t>(1:1-8)</w:t>
      </w:r>
      <w:r>
        <w:rPr>
          <w:rFonts w:hint="eastAsia"/>
        </w:rPr>
        <w:t xml:space="preserve">에서 중요 주제는 하나님 나라 </w:t>
      </w:r>
      <w:r>
        <w:t xml:space="preserve">(1:3, 6), </w:t>
      </w:r>
      <w:r>
        <w:rPr>
          <w:rFonts w:hint="eastAsia"/>
        </w:rPr>
        <w:t xml:space="preserve">성령 </w:t>
      </w:r>
      <w:r>
        <w:t xml:space="preserve">(1:4. 5. 8), </w:t>
      </w:r>
      <w:r>
        <w:rPr>
          <w:rFonts w:hint="eastAsia"/>
        </w:rPr>
        <w:t xml:space="preserve">그리고 땅 끝까지 이르는 증인이다 </w:t>
      </w:r>
      <w:r>
        <w:t xml:space="preserve">(1:8). </w:t>
      </w:r>
      <w:r>
        <w:rPr>
          <w:rFonts w:hint="eastAsia"/>
        </w:rPr>
        <w:t xml:space="preserve">그 나라의 회복은 이스라엘의 회복이다 </w:t>
      </w:r>
      <w:r>
        <w:t xml:space="preserve">(1:6). </w:t>
      </w:r>
      <w:r>
        <w:rPr>
          <w:rFonts w:hint="eastAsia"/>
        </w:rPr>
        <w:t>이스라엘 나라의 회복에 관하여 묻는 사도들의 질문에 대답은 성령이 그들에게 올 것이고,</w:t>
      </w:r>
      <w:r>
        <w:t xml:space="preserve"> </w:t>
      </w:r>
      <w:r>
        <w:rPr>
          <w:rFonts w:hint="eastAsia"/>
        </w:rPr>
        <w:t>그들은 예루살렘으로 땅 끝까지 이르는 증인이다</w:t>
      </w:r>
      <w:r>
        <w:rPr>
          <w:rFonts w:hint="eastAsia"/>
        </w:rPr>
        <w:t>라는 것이다</w:t>
      </w:r>
      <w:r>
        <w:rPr>
          <w:rFonts w:hint="eastAsia"/>
        </w:rPr>
        <w:t xml:space="preserve"> </w:t>
      </w:r>
      <w:r>
        <w:t xml:space="preserve">(1:8). </w:t>
      </w:r>
      <w:r>
        <w:rPr>
          <w:rFonts w:hint="eastAsia"/>
        </w:rPr>
        <w:t xml:space="preserve">그 나라의 회복은 </w:t>
      </w:r>
      <w:r>
        <w:rPr>
          <w:rFonts w:hint="eastAsia"/>
        </w:rPr>
        <w:t xml:space="preserve">곧 </w:t>
      </w:r>
      <w:r>
        <w:rPr>
          <w:rFonts w:hint="eastAsia"/>
        </w:rPr>
        <w:t xml:space="preserve">이스라엘의 회복이다 </w:t>
      </w:r>
      <w:r>
        <w:t xml:space="preserve">(1:6). </w:t>
      </w:r>
      <w:r>
        <w:rPr>
          <w:rFonts w:hint="eastAsia"/>
        </w:rPr>
        <w:t xml:space="preserve">이스라엘 나라의 회복에 관하여 묻는 사도들의 질문에 대한 대답은 성령이 그들에게 올 것이고 그들은 예루살렘으로부터 땅 끝까지 증인이 될 것이라는 것이다 </w:t>
      </w:r>
      <w:r>
        <w:t xml:space="preserve">(1:8). </w:t>
      </w:r>
      <w:r>
        <w:rPr>
          <w:rFonts w:hint="eastAsia"/>
        </w:rPr>
        <w:t xml:space="preserve">그리고 이스라엘 나라는 </w:t>
      </w:r>
      <w:r>
        <w:t>1:15-26</w:t>
      </w:r>
      <w:r>
        <w:rPr>
          <w:rFonts w:hint="eastAsia"/>
        </w:rPr>
        <w:t>에 있는 그 백성의 지도력의 회복에서도 나타난다.</w:t>
      </w:r>
      <w:r>
        <w:t xml:space="preserve">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과거의 지도자들이 특히 성령을 거역함으로 실패한 후에 그 백성의 지도자가 교체된 것을 본다 </w:t>
      </w:r>
      <w:r>
        <w:t xml:space="preserve">(7:51-53). </w:t>
      </w:r>
      <w:r>
        <w:rPr>
          <w:rFonts w:hint="eastAsia"/>
        </w:rPr>
        <w:t xml:space="preserve">이 회복은 성령의 사역의 부분이다 </w:t>
      </w:r>
      <w:r>
        <w:t xml:space="preserve">(1:6). </w:t>
      </w:r>
      <w:r>
        <w:rPr>
          <w:rFonts w:hint="eastAsia"/>
        </w:rPr>
        <w:t xml:space="preserve">성령과 이스라엘 간의 연결은 성령의 부음에서 더 잘 드러난다 </w:t>
      </w:r>
      <w:r>
        <w:t>(</w:t>
      </w:r>
      <w:r>
        <w:rPr>
          <w:rFonts w:hint="eastAsia"/>
        </w:rPr>
        <w:t xml:space="preserve">행 </w:t>
      </w:r>
      <w:r>
        <w:t>2</w:t>
      </w:r>
      <w:r>
        <w:rPr>
          <w:rFonts w:hint="eastAsia"/>
        </w:rPr>
        <w:t>장)</w:t>
      </w:r>
      <w:r>
        <w:t xml:space="preserve">. </w:t>
      </w:r>
      <w:r>
        <w:rPr>
          <w:rFonts w:hint="eastAsia"/>
        </w:rPr>
        <w:t>곧 사도행전의 성령은 이스라엘의 성령이며,</w:t>
      </w:r>
      <w:r>
        <w:t xml:space="preserve"> </w:t>
      </w:r>
      <w:r>
        <w:rPr>
          <w:rFonts w:hint="eastAsia"/>
        </w:rPr>
        <w:t>이스라엘을 회복시키시는 분이시다.</w:t>
      </w:r>
      <w:r>
        <w:t xml:space="preserve"> </w:t>
      </w:r>
    </w:p>
    <w:p w:rsidR="002E2F0C" w:rsidRDefault="002E2F0C" w:rsidP="002E2F0C">
      <w:r>
        <w:tab/>
      </w:r>
      <w:r>
        <w:rPr>
          <w:rFonts w:hint="eastAsia"/>
        </w:rPr>
        <w:t>사도행전에서</w:t>
      </w:r>
      <w:r>
        <w:t xml:space="preserve"> </w:t>
      </w:r>
      <w:r>
        <w:rPr>
          <w:rFonts w:hint="eastAsia"/>
        </w:rPr>
        <w:t>이방인들은 이스라엘의 자산인 성령을 받았고 따라서 그들은 하나님의 백성의 약속들을 공유한다.</w:t>
      </w:r>
      <w:r>
        <w:t xml:space="preserve"> </w:t>
      </w:r>
      <w:r>
        <w:rPr>
          <w:rFonts w:hint="eastAsia"/>
        </w:rPr>
        <w:t xml:space="preserve">성령이 항상 이스라엘의 역사 속에 있었다는 것은 아버지의 약속으로써 하나님에 대한 성령의 관계에서 이미 암시된다 </w:t>
      </w:r>
      <w:r>
        <w:t>(</w:t>
      </w:r>
      <w:r>
        <w:rPr>
          <w:rFonts w:hint="eastAsia"/>
        </w:rPr>
        <w:t xml:space="preserve">행 </w:t>
      </w:r>
      <w:r>
        <w:t>1:4;</w:t>
      </w:r>
      <w:r>
        <w:t xml:space="preserve"> 2:33;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 xml:space="preserve">24:49). </w:t>
      </w:r>
      <w:r>
        <w:rPr>
          <w:rFonts w:hint="eastAsia"/>
        </w:rPr>
        <w:t xml:space="preserve">더 나아가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성령을 </w:t>
      </w:r>
      <w:proofErr w:type="spellStart"/>
      <w:r>
        <w:rPr>
          <w:rFonts w:hint="eastAsia"/>
        </w:rPr>
        <w:t>요엘서</w:t>
      </w:r>
      <w:proofErr w:type="spellEnd"/>
      <w:r>
        <w:rPr>
          <w:rFonts w:hint="eastAsia"/>
        </w:rPr>
        <w:t xml:space="preserve"> </w:t>
      </w:r>
      <w:r>
        <w:t>3:1-2</w:t>
      </w:r>
      <w:r>
        <w:rPr>
          <w:rFonts w:hint="eastAsia"/>
        </w:rPr>
        <w:t xml:space="preserve">의 예언 </w:t>
      </w:r>
      <w:r>
        <w:t>(</w:t>
      </w:r>
      <w:r>
        <w:rPr>
          <w:rFonts w:hint="eastAsia"/>
        </w:rPr>
        <w:t xml:space="preserve">행 </w:t>
      </w:r>
      <w:r>
        <w:t>2:17)</w:t>
      </w:r>
      <w:r>
        <w:rPr>
          <w:rFonts w:hint="eastAsia"/>
        </w:rPr>
        <w:t>과 연관시킨다.</w:t>
      </w:r>
      <w:r>
        <w:t xml:space="preserve">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 xml:space="preserve">구약시대의 </w:t>
      </w:r>
      <w:r>
        <w:rPr>
          <w:rFonts w:hint="eastAsia"/>
        </w:rPr>
        <w:t xml:space="preserve">하나님의 백성의 역사를 성령에 대한 저항과 반대의 역사로 </w:t>
      </w:r>
      <w:r>
        <w:rPr>
          <w:rFonts w:hint="eastAsia"/>
        </w:rPr>
        <w:t>본다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행</w:t>
      </w:r>
      <w:r>
        <w:rPr>
          <w:rFonts w:hint="eastAsia"/>
        </w:rPr>
        <w:t xml:space="preserve"> </w:t>
      </w:r>
      <w:r>
        <w:t>7:51</w:t>
      </w:r>
      <w:r>
        <w:t>).</w:t>
      </w:r>
      <w:r>
        <w:t xml:space="preserve"> </w:t>
      </w:r>
      <w:r>
        <w:rPr>
          <w:rFonts w:hint="eastAsia"/>
        </w:rPr>
        <w:t xml:space="preserve">이스라엘은 그 백성의 전체 역사에 걸쳐서 성령을 거부했다 </w:t>
      </w:r>
      <w:r>
        <w:t>(</w:t>
      </w:r>
      <w:r>
        <w:rPr>
          <w:rFonts w:hint="eastAsia"/>
        </w:rPr>
        <w:t xml:space="preserve">행 </w:t>
      </w:r>
      <w:r>
        <w:t xml:space="preserve">7:51). </w:t>
      </w:r>
      <w:r>
        <w:rPr>
          <w:rFonts w:hint="eastAsia"/>
        </w:rPr>
        <w:t>조상들은 예언자들을 죽임으로써 성령에게 저항했고,</w:t>
      </w:r>
      <w:r>
        <w:t xml:space="preserve"> </w:t>
      </w:r>
      <w:r>
        <w:rPr>
          <w:rFonts w:hint="eastAsia"/>
        </w:rPr>
        <w:t xml:space="preserve">예언자들 중에서 가장 큰 인물은 모세이다 </w:t>
      </w:r>
      <w:r>
        <w:t>(</w:t>
      </w:r>
      <w:r>
        <w:rPr>
          <w:rFonts w:hint="eastAsia"/>
        </w:rPr>
        <w:t xml:space="preserve">행 </w:t>
      </w:r>
      <w:r>
        <w:t xml:space="preserve">7:17-41). </w:t>
      </w:r>
      <w:r>
        <w:rPr>
          <w:rFonts w:hint="eastAsia"/>
        </w:rPr>
        <w:t xml:space="preserve">모세가 율법을 수여한 것은 지나가면서 언급되지만 </w:t>
      </w:r>
      <w:r>
        <w:t xml:space="preserve">(7:38), </w:t>
      </w:r>
      <w:r>
        <w:rPr>
          <w:rFonts w:hint="eastAsia"/>
        </w:rPr>
        <w:t xml:space="preserve">모세는 이스라엘의 위대한 예언자로 간주된다 </w:t>
      </w:r>
      <w:r>
        <w:t>(</w:t>
      </w:r>
      <w:r>
        <w:rPr>
          <w:rFonts w:hint="eastAsia"/>
        </w:rPr>
        <w:t xml:space="preserve">행 </w:t>
      </w:r>
      <w:r>
        <w:t xml:space="preserve">7:36). </w:t>
      </w:r>
      <w:r>
        <w:rPr>
          <w:rFonts w:hint="eastAsia"/>
        </w:rPr>
        <w:t xml:space="preserve">진정한 이스라엘은 이스라엘이 과거에 했던 것처럼 더 이상 성령에 반대하지 않는다 </w:t>
      </w:r>
      <w:r>
        <w:t>(</w:t>
      </w:r>
      <w:r>
        <w:rPr>
          <w:rFonts w:hint="eastAsia"/>
        </w:rPr>
        <w:t xml:space="preserve">행 </w:t>
      </w:r>
      <w:r>
        <w:t xml:space="preserve">7:51). </w:t>
      </w:r>
      <w:r>
        <w:rPr>
          <w:rFonts w:hint="eastAsia"/>
        </w:rPr>
        <w:t xml:space="preserve">신약시대에 </w:t>
      </w:r>
      <w:r>
        <w:rPr>
          <w:rFonts w:hint="eastAsia"/>
        </w:rPr>
        <w:t xml:space="preserve">교회 안에서 성령에 대한 어떠한 </w:t>
      </w:r>
      <w:r>
        <w:rPr>
          <w:rFonts w:hint="eastAsia"/>
        </w:rPr>
        <w:t>반대가 있을지라도</w:t>
      </w:r>
      <w:r>
        <w:rPr>
          <w:rFonts w:hint="eastAsia"/>
        </w:rPr>
        <w:t xml:space="preserve"> 거기에 해당되는 사람들에게 주어지는 것은 죽음이었다 </w:t>
      </w:r>
      <w:r>
        <w:t>(</w:t>
      </w:r>
      <w:r>
        <w:rPr>
          <w:rFonts w:hint="eastAsia"/>
        </w:rPr>
        <w:t xml:space="preserve">행 </w:t>
      </w:r>
      <w:r>
        <w:t xml:space="preserve">5:1-11). </w:t>
      </w:r>
    </w:p>
    <w:p w:rsidR="002E2F0C" w:rsidRDefault="002E2F0C" w:rsidP="002E2F0C">
      <w:r>
        <w:tab/>
      </w:r>
      <w:proofErr w:type="spellStart"/>
      <w:r>
        <w:rPr>
          <w:rFonts w:hint="eastAsia"/>
        </w:rPr>
        <w:t>누가복음에서</w:t>
      </w:r>
      <w:proofErr w:type="spellEnd"/>
      <w:r>
        <w:rPr>
          <w:rFonts w:hint="eastAsia"/>
        </w:rPr>
        <w:t xml:space="preserve"> 성령은 </w:t>
      </w:r>
      <w:r>
        <w:rPr>
          <w:rFonts w:hint="eastAsia"/>
        </w:rPr>
        <w:t>이스라엘의</w:t>
      </w:r>
      <w:r>
        <w:rPr>
          <w:rFonts w:hint="eastAsia"/>
        </w:rPr>
        <w:t xml:space="preserve"> 영이며 동시에 선교적인 측면에서 이해되어야 한다.</w:t>
      </w:r>
      <w:r>
        <w:t xml:space="preserve"> </w:t>
      </w:r>
      <w:proofErr w:type="spellStart"/>
      <w:r>
        <w:rPr>
          <w:rFonts w:hint="eastAsia"/>
        </w:rPr>
        <w:t>누가복음에서</w:t>
      </w:r>
      <w:proofErr w:type="spellEnd"/>
      <w:r>
        <w:rPr>
          <w:rFonts w:hint="eastAsia"/>
        </w:rPr>
        <w:t xml:space="preserve"> 성령은 일종의 예언의 영이라 할 수 잇다.</w:t>
      </w:r>
      <w:r>
        <w:t xml:space="preserve"> </w:t>
      </w:r>
      <w:r>
        <w:rPr>
          <w:rFonts w:hint="eastAsia"/>
        </w:rPr>
        <w:t>예언은 그리스도를 증거하기 위함이다.</w:t>
      </w:r>
      <w:r>
        <w:t xml:space="preserve"> </w:t>
      </w:r>
      <w:r>
        <w:rPr>
          <w:rFonts w:hint="eastAsia"/>
        </w:rPr>
        <w:t xml:space="preserve">성령을 통해서 예언자들은 </w:t>
      </w:r>
      <w:proofErr w:type="spellStart"/>
      <w:r>
        <w:rPr>
          <w:rFonts w:hint="eastAsia"/>
        </w:rPr>
        <w:t>메시야가</w:t>
      </w:r>
      <w:proofErr w:type="spellEnd"/>
      <w:r>
        <w:rPr>
          <w:rFonts w:hint="eastAsia"/>
        </w:rPr>
        <w:t xml:space="preserve"> 왔고 십자가에 달렸고 부활하셨고 높임 받으신 예수님이 이스라엘의 약속된 </w:t>
      </w:r>
      <w:proofErr w:type="spellStart"/>
      <w:r>
        <w:rPr>
          <w:rFonts w:hint="eastAsia"/>
        </w:rPr>
        <w:t>메시야라는</w:t>
      </w:r>
      <w:proofErr w:type="spellEnd"/>
      <w:r>
        <w:rPr>
          <w:rFonts w:hint="eastAsia"/>
        </w:rPr>
        <w:t xml:space="preserve"> 것을 증거한다 </w:t>
      </w:r>
      <w:r>
        <w:t>(</w:t>
      </w:r>
      <w:r>
        <w:rPr>
          <w:rFonts w:hint="eastAsia"/>
        </w:rPr>
        <w:t xml:space="preserve">행 </w:t>
      </w:r>
      <w:r>
        <w:t>2:29</w:t>
      </w:r>
      <w:r>
        <w:rPr>
          <w:rFonts w:hint="eastAsia"/>
        </w:rPr>
        <w:t xml:space="preserve">ff; 7:55-56; 10:38; 17:2-3). 성령과 설교 사이의 </w:t>
      </w:r>
      <w:proofErr w:type="spellStart"/>
      <w:r>
        <w:rPr>
          <w:rFonts w:hint="eastAsia"/>
        </w:rPr>
        <w:t>연관점은</w:t>
      </w:r>
      <w:proofErr w:type="spellEnd"/>
      <w:r>
        <w:rPr>
          <w:rFonts w:hint="eastAsia"/>
        </w:rPr>
        <w:t xml:space="preserve"> 분명하다.</w:t>
      </w:r>
      <w:r>
        <w:t xml:space="preserve"> </w:t>
      </w:r>
      <w:r>
        <w:rPr>
          <w:rFonts w:hint="eastAsia"/>
        </w:rPr>
        <w:t xml:space="preserve">이것은 내용에 관련된 것이 아니라 복음의 말씀들이 설교되는 방식과 관련이 </w:t>
      </w:r>
      <w:r>
        <w:rPr>
          <w:rFonts w:hint="eastAsia"/>
        </w:rPr>
        <w:lastRenderedPageBreak/>
        <w:t>있다.</w:t>
      </w:r>
      <w:r>
        <w:t xml:space="preserve"> </w:t>
      </w:r>
      <w:r>
        <w:rPr>
          <w:rFonts w:hint="eastAsia"/>
        </w:rPr>
        <w:t>설교는 담대하게 이루어진다.</w:t>
      </w:r>
      <w:r>
        <w:t xml:space="preserve"> </w:t>
      </w:r>
      <w:r>
        <w:rPr>
          <w:rFonts w:hint="eastAsia"/>
        </w:rPr>
        <w:t xml:space="preserve">사도행전에서 이 담대함은 오직 설교와 관련된다 </w:t>
      </w:r>
      <w:r>
        <w:t>(</w:t>
      </w:r>
      <w:r>
        <w:rPr>
          <w:rFonts w:hint="eastAsia"/>
        </w:rPr>
        <w:t xml:space="preserve">행 </w:t>
      </w:r>
      <w:r>
        <w:t xml:space="preserve">2:29; 4:13, 29, 31; 9:27, 28; 13:46; 14:3; 18:26; 26:26; 28:31). </w:t>
      </w:r>
      <w:r>
        <w:rPr>
          <w:rFonts w:hint="eastAsia"/>
        </w:rPr>
        <w:t>그 담대함은 개인적인 자질의 문제가 아니라 성령의 선물이다.</w:t>
      </w:r>
      <w:r>
        <w:t xml:space="preserve"> </w:t>
      </w:r>
      <w:r>
        <w:rPr>
          <w:rFonts w:hint="eastAsia"/>
        </w:rPr>
        <w:t xml:space="preserve">행 </w:t>
      </w:r>
      <w:r>
        <w:t>4:24-30</w:t>
      </w:r>
      <w:r>
        <w:rPr>
          <w:rFonts w:hint="eastAsia"/>
        </w:rPr>
        <w:t>에서 회중들은 하나님이 예수의 이름을 통해서 치료와 표적과 기적을 일으키는 동안,</w:t>
      </w:r>
      <w:r>
        <w:t xml:space="preserve"> </w:t>
      </w:r>
      <w:r>
        <w:rPr>
          <w:rFonts w:hint="eastAsia"/>
        </w:rPr>
        <w:t xml:space="preserve">그들로 하여금 </w:t>
      </w:r>
      <w:r>
        <w:t>‘</w:t>
      </w:r>
      <w:r>
        <w:rPr>
          <w:rFonts w:hint="eastAsia"/>
        </w:rPr>
        <w:t>담대하게</w:t>
      </w:r>
      <w:r>
        <w:t xml:space="preserve">’ </w:t>
      </w:r>
      <w:r>
        <w:rPr>
          <w:rFonts w:hint="eastAsia"/>
        </w:rPr>
        <w:t>말하게 해달라고 하나님에게 간구한다.</w:t>
      </w:r>
      <w:r>
        <w:t xml:space="preserve"> </w:t>
      </w:r>
      <w:r>
        <w:rPr>
          <w:rFonts w:hint="eastAsia"/>
        </w:rPr>
        <w:t xml:space="preserve">사도들은 큰 </w:t>
      </w:r>
      <w:proofErr w:type="spellStart"/>
      <w:r>
        <w:rPr>
          <w:rFonts w:hint="eastAsia"/>
        </w:rPr>
        <w:t>으력으로</w:t>
      </w:r>
      <w:proofErr w:type="spellEnd"/>
      <w:r>
        <w:rPr>
          <w:rFonts w:hint="eastAsia"/>
        </w:rPr>
        <w:t xml:space="preserve"> 예수의 부활을 증언한다.</w:t>
      </w:r>
      <w:r>
        <w:t xml:space="preserve"> </w:t>
      </w:r>
      <w:r>
        <w:rPr>
          <w:rFonts w:hint="eastAsia"/>
        </w:rPr>
        <w:t xml:space="preserve">그 설교는 기적에 의해 확증되고 하나님은 기적과 표적으로 자신의 말씀을 증거한다 </w:t>
      </w:r>
      <w:r>
        <w:t>(</w:t>
      </w:r>
      <w:r>
        <w:rPr>
          <w:rFonts w:hint="eastAsia"/>
        </w:rPr>
        <w:t xml:space="preserve">행 </w:t>
      </w:r>
      <w:r>
        <w:t xml:space="preserve">5:32; 6:3, 5; 8:29, 39; 13:12; 14:3; 19:10-11). </w:t>
      </w:r>
      <w:r>
        <w:rPr>
          <w:rFonts w:hint="eastAsia"/>
        </w:rPr>
        <w:t xml:space="preserve">혀로 말하는 방언은 예언에 수반되는 하나의 부가적인 상황이다 </w:t>
      </w:r>
      <w:r>
        <w:t>(</w:t>
      </w:r>
      <w:r>
        <w:rPr>
          <w:rFonts w:hint="eastAsia"/>
        </w:rPr>
        <w:t xml:space="preserve">행 </w:t>
      </w:r>
      <w:r>
        <w:t xml:space="preserve">2:4; 10:46; 19:6). </w:t>
      </w:r>
      <w:r>
        <w:rPr>
          <w:rFonts w:hint="eastAsia"/>
        </w:rPr>
        <w:t>하나님은 성령,</w:t>
      </w:r>
      <w:r>
        <w:t xml:space="preserve"> </w:t>
      </w:r>
      <w:r>
        <w:rPr>
          <w:rFonts w:hint="eastAsia"/>
        </w:rPr>
        <w:t>음성,</w:t>
      </w:r>
      <w:r>
        <w:t xml:space="preserve"> </w:t>
      </w:r>
      <w:r>
        <w:rPr>
          <w:rFonts w:hint="eastAsia"/>
        </w:rPr>
        <w:t>환상 등을 통해서 교회를 인도한다.</w:t>
      </w:r>
      <w:r>
        <w:t xml:space="preserve"> </w:t>
      </w:r>
      <w:r>
        <w:rPr>
          <w:rFonts w:hint="eastAsia"/>
        </w:rPr>
        <w:t>따라서 성령은 대체로 하늘로부터 직접 행동하고 말한다 (1:5</w:t>
      </w:r>
      <w:r>
        <w:t xml:space="preserve">ff; 2:4ff, 33, 38; 4:8, 31; 5:32; 6:3, 5, 10; 8:29, 39; 9:31; 10:19; 11:24, 28; 13:2ff, 9, 52; 15:28; 16:6, 7; 19:21; 20:22ff, 28; 21:4, 11). </w:t>
      </w:r>
      <w:r>
        <w:rPr>
          <w:rFonts w:hint="eastAsia"/>
        </w:rPr>
        <w:t>예언은 교회 바깥에서 발견되지 않는다.</w:t>
      </w:r>
      <w:r>
        <w:t xml:space="preserve"> </w:t>
      </w:r>
      <w:r>
        <w:rPr>
          <w:rFonts w:hint="eastAsia"/>
        </w:rPr>
        <w:t>다른 예언자들도 언급되지만 그들은 거짓 예언자이거나 마술사들이다.</w:t>
      </w:r>
      <w:r>
        <w:t xml:space="preserve"> </w:t>
      </w:r>
      <w:r>
        <w:rPr>
          <w:rFonts w:hint="eastAsia"/>
        </w:rPr>
        <w:t xml:space="preserve">반면 교회의 구성원들은 진정한 선지자들의 자손들이며 아브라함에게 주어진 언약의 자손들이다 </w:t>
      </w:r>
      <w:r>
        <w:t xml:space="preserve">(3:25). </w:t>
      </w:r>
      <w:r>
        <w:rPr>
          <w:rFonts w:hint="eastAsia"/>
        </w:rPr>
        <w:t>예언은 이스라엘의 역사에 있어서 연속성의 표현이다.</w:t>
      </w:r>
      <w:r>
        <w:t xml:space="preserve"> </w:t>
      </w:r>
      <w:r>
        <w:rPr>
          <w:rFonts w:hint="eastAsia"/>
        </w:rPr>
        <w:t>사도행전에서 예언의 영으로서의 성령은 새로운 개념이 아니다.</w:t>
      </w:r>
      <w:r>
        <w:t xml:space="preserve"> </w:t>
      </w:r>
      <w:r>
        <w:rPr>
          <w:rFonts w:hint="eastAsia"/>
        </w:rPr>
        <w:t>이미 구약성경에서 성령은 예언에 대한 영감을 주시는 분으로 표현되었고,</w:t>
      </w:r>
      <w:r>
        <w:t xml:space="preserve"> </w:t>
      </w:r>
      <w:r>
        <w:rPr>
          <w:rFonts w:hint="eastAsia"/>
        </w:rPr>
        <w:t>이러한 구약종교의 연장선상에서 교회는 하나님의 말씀을 대언하는 것에 영감을 주는 분으로 성령님께서 역할을 하시는 것이다.</w:t>
      </w:r>
      <w:r>
        <w:t xml:space="preserve"> </w:t>
      </w:r>
      <w:r>
        <w:rPr>
          <w:rFonts w:hint="eastAsia"/>
        </w:rPr>
        <w:t>곧 교회는 새로운 이스라엘로서 성령을 소유하며,</w:t>
      </w:r>
      <w:r>
        <w:t xml:space="preserve"> </w:t>
      </w:r>
      <w:r>
        <w:rPr>
          <w:rFonts w:hint="eastAsia"/>
        </w:rPr>
        <w:t xml:space="preserve">구약성경에서 하셨던 것처럼 하나님의 말씀을 </w:t>
      </w:r>
      <w:proofErr w:type="gramStart"/>
      <w:r>
        <w:rPr>
          <w:rFonts w:hint="eastAsia"/>
        </w:rPr>
        <w:t>주시는</w:t>
      </w:r>
      <w:proofErr w:type="gramEnd"/>
      <w:r>
        <w:rPr>
          <w:rFonts w:hint="eastAsia"/>
        </w:rPr>
        <w:t xml:space="preserve"> 분으로 성령님께서 활동을 하신다.</w:t>
      </w:r>
      <w:r>
        <w:t xml:space="preserve"> </w:t>
      </w:r>
      <w:r>
        <w:rPr>
          <w:rFonts w:hint="eastAsia"/>
        </w:rPr>
        <w:t>이러한 예언의 영으로서의 성령은 오늘날 설교와 전도에 영감을 주시는 분으로 활동하시는 분으로 이해될 수 있다.</w:t>
      </w:r>
    </w:p>
    <w:p w:rsidR="002E2F0C" w:rsidRDefault="002E2F0C" w:rsidP="002E2F0C">
      <w:r>
        <w:tab/>
      </w:r>
      <w:r>
        <w:rPr>
          <w:rFonts w:hint="eastAsia"/>
        </w:rPr>
        <w:t xml:space="preserve">동시에 </w:t>
      </w:r>
      <w:r>
        <w:rPr>
          <w:rFonts w:hint="eastAsia"/>
        </w:rPr>
        <w:t xml:space="preserve">이스라엘의 영과 선교의 영으로서 </w:t>
      </w:r>
      <w:r>
        <w:rPr>
          <w:rFonts w:hint="eastAsia"/>
        </w:rPr>
        <w:t xml:space="preserve">성령은 이방인들이 하나님의 백성과 </w:t>
      </w:r>
      <w:proofErr w:type="spellStart"/>
      <w:r>
        <w:rPr>
          <w:rFonts w:hint="eastAsia"/>
        </w:rPr>
        <w:t>새언약</w:t>
      </w:r>
      <w:proofErr w:type="spellEnd"/>
      <w:r>
        <w:rPr>
          <w:rFonts w:hint="eastAsia"/>
        </w:rPr>
        <w:t xml:space="preserve"> 백성이 되었다는 것을 보여준다.</w:t>
      </w:r>
      <w:r>
        <w:t xml:space="preserve"> </w:t>
      </w:r>
      <w:r>
        <w:rPr>
          <w:rFonts w:hint="eastAsia"/>
        </w:rPr>
        <w:t>우리는 사도행전에서 이방인들에게 성령이 부어지는 것</w:t>
      </w:r>
      <w:r w:rsidR="004B4A31">
        <w:rPr>
          <w:rFonts w:hint="eastAsia"/>
        </w:rPr>
        <w:t>이 여러 차례 언급된다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행 </w:t>
      </w:r>
      <w:r>
        <w:t xml:space="preserve">10:44, 45, 47; 11:15, 16; 15:8). </w:t>
      </w:r>
      <w:proofErr w:type="spellStart"/>
      <w:r>
        <w:rPr>
          <w:rFonts w:hint="eastAsia"/>
        </w:rPr>
        <w:t>사마리아인들이</w:t>
      </w:r>
      <w:proofErr w:type="spellEnd"/>
      <w:r>
        <w:rPr>
          <w:rFonts w:hint="eastAsia"/>
        </w:rPr>
        <w:t xml:space="preserve"> 이방인들로 제시되고 있다고 고려한다면 횟수는 늘어난다 </w:t>
      </w:r>
      <w:r>
        <w:t>(</w:t>
      </w:r>
      <w:r>
        <w:rPr>
          <w:rFonts w:hint="eastAsia"/>
        </w:rPr>
        <w:t xml:space="preserve">행 </w:t>
      </w:r>
      <w:r>
        <w:t xml:space="preserve">8:4-25). </w:t>
      </w:r>
      <w:r>
        <w:rPr>
          <w:rFonts w:hint="eastAsia"/>
        </w:rPr>
        <w:t xml:space="preserve">비유대인들이 오직 이스라엘에게 속한 그 선물을 받는 것은 선례가 없는 것이고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이것을 기적이라고 강조한다 </w:t>
      </w:r>
      <w:r>
        <w:t xml:space="preserve">(10:45, 47; 11:15; 15:8-9). </w:t>
      </w:r>
      <w:r>
        <w:rPr>
          <w:rFonts w:hint="eastAsia"/>
        </w:rPr>
        <w:t xml:space="preserve">성령의 선물은 심지어 이방인들도 구원받을 것이라는 징표이다 </w:t>
      </w:r>
      <w:r>
        <w:t xml:space="preserve">(11:18; 15:8). </w:t>
      </w:r>
      <w:r>
        <w:rPr>
          <w:rFonts w:hint="eastAsia"/>
        </w:rPr>
        <w:t>그러므로 우리는 성령이 있는 곳,</w:t>
      </w:r>
      <w:r>
        <w:t xml:space="preserve"> </w:t>
      </w:r>
      <w:r>
        <w:rPr>
          <w:rFonts w:hint="eastAsia"/>
        </w:rPr>
        <w:t>거기에서 하나님의 백성을 발견한다.</w:t>
      </w:r>
      <w:r>
        <w:t xml:space="preserve"> </w:t>
      </w:r>
      <w:r w:rsidR="004B4A31">
        <w:rPr>
          <w:rFonts w:hint="eastAsia"/>
        </w:rPr>
        <w:t xml:space="preserve">곧 성령은 이방인을 구원하시는 구원의 영이시며 이스라엘의 영으로서 </w:t>
      </w:r>
      <w:proofErr w:type="spellStart"/>
      <w:r w:rsidR="004B4A31">
        <w:rPr>
          <w:rFonts w:hint="eastAsia"/>
        </w:rPr>
        <w:t>새언약</w:t>
      </w:r>
      <w:proofErr w:type="spellEnd"/>
      <w:r w:rsidR="004B4A31">
        <w:rPr>
          <w:rFonts w:hint="eastAsia"/>
        </w:rPr>
        <w:t xml:space="preserve"> 백성을 창조하신다.</w:t>
      </w:r>
    </w:p>
    <w:p w:rsidR="002E2F0C" w:rsidRDefault="002E2F0C" w:rsidP="002E2F0C">
      <w:r>
        <w:tab/>
      </w:r>
      <w:r>
        <w:rPr>
          <w:rFonts w:hint="eastAsia"/>
        </w:rPr>
        <w:t xml:space="preserve">그러므로 우리는 사도행전의 </w:t>
      </w:r>
      <w:proofErr w:type="spellStart"/>
      <w:r>
        <w:rPr>
          <w:rFonts w:hint="eastAsia"/>
        </w:rPr>
        <w:t>성령론을</w:t>
      </w:r>
      <w:proofErr w:type="spellEnd"/>
      <w:r>
        <w:rPr>
          <w:rFonts w:hint="eastAsia"/>
        </w:rPr>
        <w:t xml:space="preserve"> 오순절 계통 학자들이 주장하는 것처럼 해석할 필요가 없다는 점을 주목해야 한다.</w:t>
      </w:r>
      <w:r>
        <w:t xml:space="preserve"> </w:t>
      </w:r>
      <w:r>
        <w:rPr>
          <w:rFonts w:hint="eastAsia"/>
        </w:rPr>
        <w:t xml:space="preserve">오순절 학자들은 사도행전의 </w:t>
      </w:r>
      <w:proofErr w:type="spellStart"/>
      <w:r>
        <w:rPr>
          <w:rFonts w:hint="eastAsia"/>
        </w:rPr>
        <w:t>성령론을</w:t>
      </w:r>
      <w:proofErr w:type="spellEnd"/>
      <w:r>
        <w:rPr>
          <w:rFonts w:hint="eastAsia"/>
        </w:rPr>
        <w:t xml:space="preserve"> 구원받은 이후에 주어지는 특별한 선물로 언급하며,</w:t>
      </w:r>
      <w:r>
        <w:t xml:space="preserve"> </w:t>
      </w:r>
      <w:r>
        <w:rPr>
          <w:rFonts w:hint="eastAsia"/>
        </w:rPr>
        <w:t>특히 은사를 주시는 분으로 생각한다.</w:t>
      </w:r>
      <w:r>
        <w:t xml:space="preserve"> </w:t>
      </w:r>
      <w:r>
        <w:rPr>
          <w:rFonts w:hint="eastAsia"/>
        </w:rPr>
        <w:t xml:space="preserve">물론 성령님은 은사를 주시는 분이시지만 사도행전의 </w:t>
      </w:r>
      <w:proofErr w:type="spellStart"/>
      <w:r>
        <w:rPr>
          <w:rFonts w:hint="eastAsia"/>
        </w:rPr>
        <w:t>성령론의</w:t>
      </w:r>
      <w:proofErr w:type="spellEnd"/>
      <w:r>
        <w:rPr>
          <w:rFonts w:hint="eastAsia"/>
        </w:rPr>
        <w:t xml:space="preserve"> 핵심은 언약적,</w:t>
      </w:r>
      <w:r>
        <w:t xml:space="preserve"> </w:t>
      </w:r>
      <w:r>
        <w:rPr>
          <w:rFonts w:hint="eastAsia"/>
        </w:rPr>
        <w:t>선교적 차원에 위치한다.</w:t>
      </w:r>
      <w:r>
        <w:t xml:space="preserve"> </w:t>
      </w:r>
      <w:r>
        <w:rPr>
          <w:rFonts w:hint="eastAsia"/>
        </w:rPr>
        <w:t xml:space="preserve">사도행전의 성령은 그 백성이 되게 하는 </w:t>
      </w:r>
      <w:proofErr w:type="spellStart"/>
      <w:r>
        <w:rPr>
          <w:rFonts w:hint="eastAsia"/>
        </w:rPr>
        <w:t>새언약의</w:t>
      </w:r>
      <w:proofErr w:type="spellEnd"/>
      <w:r>
        <w:rPr>
          <w:rFonts w:hint="eastAsia"/>
        </w:rPr>
        <w:t xml:space="preserve"> 영이며 동시에 선교를 가능하게 하는 예언의 영이시다.</w:t>
      </w:r>
      <w:r>
        <w:t xml:space="preserve"> </w:t>
      </w:r>
      <w:r>
        <w:rPr>
          <w:rFonts w:hint="eastAsia"/>
        </w:rPr>
        <w:t>사도행전의 성령은 은사의 영을 넘어서서 이스라엘의 회복을 가져오는 분이심을 기억해야 한다.</w:t>
      </w:r>
      <w:r>
        <w:t xml:space="preserve"> </w:t>
      </w:r>
      <w:r>
        <w:rPr>
          <w:rFonts w:hint="eastAsia"/>
        </w:rPr>
        <w:t>이러한 예언의 영으로서의 성령은 현대 교회의 설교 혹은 전도,</w:t>
      </w:r>
      <w:r>
        <w:t xml:space="preserve"> </w:t>
      </w:r>
      <w:r>
        <w:rPr>
          <w:rFonts w:hint="eastAsia"/>
        </w:rPr>
        <w:t>교회 내의 가르침으로 이어진다는 점을 또한 양지할 필요가 있다.</w:t>
      </w:r>
    </w:p>
    <w:p w:rsidR="002E2F0C" w:rsidRDefault="002E2F0C" w:rsidP="002E2F0C">
      <w:r>
        <w:lastRenderedPageBreak/>
        <w:tab/>
      </w:r>
      <w:r>
        <w:rPr>
          <w:rFonts w:hint="eastAsia"/>
        </w:rPr>
        <w:t xml:space="preserve">그렇다면 사도행전의 </w:t>
      </w:r>
      <w:proofErr w:type="spellStart"/>
      <w:r>
        <w:rPr>
          <w:rFonts w:hint="eastAsia"/>
        </w:rPr>
        <w:t>성령론은</w:t>
      </w:r>
      <w:proofErr w:type="spellEnd"/>
      <w:r>
        <w:rPr>
          <w:rFonts w:hint="eastAsia"/>
        </w:rPr>
        <w:t xml:space="preserve"> 바울 서신의 </w:t>
      </w:r>
      <w:proofErr w:type="spellStart"/>
      <w:r>
        <w:rPr>
          <w:rFonts w:hint="eastAsia"/>
        </w:rPr>
        <w:t>성령론과</w:t>
      </w:r>
      <w:proofErr w:type="spellEnd"/>
      <w:r>
        <w:rPr>
          <w:rFonts w:hint="eastAsia"/>
        </w:rPr>
        <w:t xml:space="preserve"> 상충되는가?</w:t>
      </w:r>
      <w:r>
        <w:t xml:space="preserve"> </w:t>
      </w:r>
      <w:r>
        <w:rPr>
          <w:rFonts w:hint="eastAsia"/>
        </w:rPr>
        <w:t xml:space="preserve">예언의 영으로서의 사도행전의 </w:t>
      </w:r>
      <w:proofErr w:type="spellStart"/>
      <w:r>
        <w:rPr>
          <w:rFonts w:hint="eastAsia"/>
        </w:rPr>
        <w:t>성령론적</w:t>
      </w:r>
      <w:proofErr w:type="spellEnd"/>
      <w:r>
        <w:rPr>
          <w:rFonts w:hint="eastAsia"/>
        </w:rPr>
        <w:t xml:space="preserve"> 강조점은 바울 신학과 </w:t>
      </w:r>
      <w:r w:rsidR="004B4A31">
        <w:rPr>
          <w:rFonts w:hint="eastAsia"/>
        </w:rPr>
        <w:t>약간의 차이점을 보인다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하지만 다음의 점을 고려할 필요가 있다. 바울 서신의 성령은 문자와 영의 </w:t>
      </w:r>
      <w:proofErr w:type="spellStart"/>
      <w:r>
        <w:rPr>
          <w:rFonts w:hint="eastAsia"/>
        </w:rPr>
        <w:t>대조사이에서</w:t>
      </w:r>
      <w:proofErr w:type="spellEnd"/>
      <w:r>
        <w:rPr>
          <w:rFonts w:hint="eastAsia"/>
        </w:rPr>
        <w:t xml:space="preserve"> 언급된다.</w:t>
      </w:r>
      <w:r>
        <w:t xml:space="preserve"> </w:t>
      </w:r>
      <w:r>
        <w:rPr>
          <w:rFonts w:hint="eastAsia"/>
        </w:rPr>
        <w:t>혹은 영과 육, 혹은 혼과 영의 이원론적인 구도 가운데 언급된다.</w:t>
      </w:r>
      <w:r>
        <w:t xml:space="preserve"> </w:t>
      </w:r>
      <w:r>
        <w:rPr>
          <w:rFonts w:hint="eastAsia"/>
        </w:rPr>
        <w:t>이것은 무엇을 의미하는가?</w:t>
      </w:r>
      <w:r>
        <w:t xml:space="preserve"> </w:t>
      </w:r>
      <w:r>
        <w:rPr>
          <w:rFonts w:hint="eastAsia"/>
        </w:rPr>
        <w:t xml:space="preserve">바울 서신의 성령은 이스라엘을 회복시키시는 </w:t>
      </w:r>
      <w:proofErr w:type="spellStart"/>
      <w:r>
        <w:rPr>
          <w:rFonts w:hint="eastAsia"/>
        </w:rPr>
        <w:t>새언약의</w:t>
      </w:r>
      <w:proofErr w:type="spellEnd"/>
      <w:r>
        <w:rPr>
          <w:rFonts w:hint="eastAsia"/>
        </w:rPr>
        <w:t xml:space="preserve"> 영이심이 분명하다.</w:t>
      </w:r>
      <w:r>
        <w:t xml:space="preserve"> </w:t>
      </w:r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새언약에</w:t>
      </w:r>
      <w:proofErr w:type="spellEnd"/>
      <w:r>
        <w:rPr>
          <w:rFonts w:hint="eastAsia"/>
        </w:rPr>
        <w:t xml:space="preserve"> 따라 </w:t>
      </w:r>
      <w:r>
        <w:t>(</w:t>
      </w:r>
      <w:r>
        <w:rPr>
          <w:rFonts w:hint="eastAsia"/>
        </w:rPr>
        <w:t xml:space="preserve">겔 </w:t>
      </w:r>
      <w:r>
        <w:t>36</w:t>
      </w:r>
      <w:r>
        <w:rPr>
          <w:rFonts w:hint="eastAsia"/>
        </w:rPr>
        <w:t>장 참조)</w:t>
      </w:r>
      <w:r>
        <w:t xml:space="preserve">, </w:t>
      </w:r>
      <w:r>
        <w:rPr>
          <w:rFonts w:hint="eastAsia"/>
        </w:rPr>
        <w:t xml:space="preserve">자기 백성의 마음을 변화시켜서 하나님께 대한 진정한 순종에 이르게 하시는 분이시다: </w:t>
      </w:r>
      <w:r>
        <w:t>“</w:t>
      </w:r>
      <w:r>
        <w:rPr>
          <w:rFonts w:eastAsiaTheme="minorHAnsi" w:cs="Times New Roman"/>
          <w:szCs w:val="20"/>
        </w:rPr>
        <w:t xml:space="preserve">(LXX </w:t>
      </w:r>
      <w:proofErr w:type="spellStart"/>
      <w:r>
        <w:rPr>
          <w:rFonts w:eastAsiaTheme="minorHAnsi" w:cs="Times New Roman" w:hint="eastAsia"/>
          <w:szCs w:val="20"/>
        </w:rPr>
        <w:t>에스겔</w:t>
      </w:r>
      <w:proofErr w:type="spellEnd"/>
      <w:r>
        <w:rPr>
          <w:rFonts w:eastAsiaTheme="minorHAnsi" w:cs="Times New Roman"/>
          <w:szCs w:val="20"/>
        </w:rPr>
        <w:t xml:space="preserve"> 11:19-20)</w:t>
      </w:r>
      <w:r w:rsidRPr="00EF2E72">
        <w:rPr>
          <w:rFonts w:eastAsiaTheme="minorHAnsi" w:cs="Times New Roman"/>
          <w:szCs w:val="20"/>
        </w:rPr>
        <w:t xml:space="preserve"> </w:t>
      </w:r>
      <w:r>
        <w:rPr>
          <w:rFonts w:eastAsiaTheme="minorHAnsi" w:cs="Times New Roman"/>
          <w:szCs w:val="20"/>
        </w:rPr>
        <w:t>“</w:t>
      </w:r>
      <w:r w:rsidRPr="00EF2E72">
        <w:rPr>
          <w:rFonts w:eastAsiaTheme="minorHAnsi" w:cs="Times New Roman"/>
          <w:szCs w:val="20"/>
          <w:shd w:val="clear" w:color="auto" w:fill="FFFFFF"/>
        </w:rPr>
        <w:t xml:space="preserve">내가 그들에게 다른 마음을 주고 그 속에 새 영을 주며 그 몸에서 돌 같은 마음을 제거하고 </w:t>
      </w:r>
      <w:proofErr w:type="spellStart"/>
      <w:r w:rsidRPr="00EF2E72">
        <w:rPr>
          <w:rFonts w:eastAsiaTheme="minorHAnsi" w:cs="Times New Roman"/>
          <w:szCs w:val="20"/>
          <w:shd w:val="clear" w:color="auto" w:fill="FFFFFF"/>
        </w:rPr>
        <w:t>살같은</w:t>
      </w:r>
      <w:proofErr w:type="spellEnd"/>
      <w:r w:rsidRPr="00EF2E72">
        <w:rPr>
          <w:rStyle w:val="apple-converted-space"/>
          <w:rFonts w:eastAsiaTheme="minorHAnsi" w:cs="Times New Roman"/>
          <w:szCs w:val="20"/>
          <w:shd w:val="clear" w:color="auto" w:fill="FFFFFF"/>
        </w:rPr>
        <w:t> </w:t>
      </w:r>
      <w:r w:rsidRPr="00EF2E72">
        <w:rPr>
          <w:rFonts w:eastAsiaTheme="minorHAnsi" w:cs="Times New Roman"/>
          <w:szCs w:val="20"/>
          <w:shd w:val="clear" w:color="auto" w:fill="FFFFFF"/>
        </w:rPr>
        <w:t>마음을 주어</w:t>
      </w:r>
      <w:r w:rsidRPr="00EF2E72">
        <w:rPr>
          <w:rStyle w:val="apple-converted-space"/>
          <w:rFonts w:eastAsiaTheme="minorHAnsi" w:cs="Times New Roman"/>
          <w:szCs w:val="20"/>
          <w:shd w:val="clear" w:color="auto" w:fill="FFFFFF"/>
        </w:rPr>
        <w:t> </w:t>
      </w:r>
      <w:r w:rsidRPr="00EF2E72">
        <w:rPr>
          <w:rFonts w:eastAsiaTheme="minorHAnsi" w:cs="Times New Roman"/>
          <w:szCs w:val="20"/>
          <w:shd w:val="clear" w:color="auto" w:fill="FFFFFF"/>
        </w:rPr>
        <w:t xml:space="preserve">내 </w:t>
      </w:r>
      <w:proofErr w:type="spellStart"/>
      <w:r w:rsidRPr="00EF2E72">
        <w:rPr>
          <w:rFonts w:eastAsiaTheme="minorHAnsi" w:cs="Times New Roman"/>
          <w:szCs w:val="20"/>
          <w:shd w:val="clear" w:color="auto" w:fill="FFFFFF"/>
        </w:rPr>
        <w:t>율례를</w:t>
      </w:r>
      <w:proofErr w:type="spellEnd"/>
      <w:r w:rsidRPr="00EF2E72">
        <w:rPr>
          <w:rFonts w:eastAsiaTheme="minorHAnsi" w:cs="Times New Roman"/>
          <w:szCs w:val="20"/>
          <w:shd w:val="clear" w:color="auto" w:fill="FFFFFF"/>
        </w:rPr>
        <w:t xml:space="preserve"> 따르며 내 규례를 지켜 행하게 하리니 그들은 내 백성이 되고 나는 그들의 하나님이 될 것이다</w:t>
      </w:r>
      <w:r w:rsidR="004B4A31">
        <w:rPr>
          <w:rFonts w:eastAsiaTheme="minorHAnsi" w:cs="Times New Roman"/>
          <w:szCs w:val="20"/>
          <w:shd w:val="clear" w:color="auto" w:fill="FFFFFF"/>
        </w:rPr>
        <w:t>”).</w:t>
      </w:r>
      <w:r>
        <w:rPr>
          <w:rFonts w:eastAsiaTheme="minorHAnsi" w:cs="Times New Roman"/>
          <w:szCs w:val="20"/>
          <w:shd w:val="clear" w:color="auto" w:fill="FFFFFF"/>
        </w:rPr>
        <w:t xml:space="preserve"> </w:t>
      </w:r>
      <w:r>
        <w:rPr>
          <w:rFonts w:eastAsiaTheme="minorHAnsi" w:cs="Times New Roman" w:hint="eastAsia"/>
          <w:szCs w:val="20"/>
          <w:shd w:val="clear" w:color="auto" w:fill="FFFFFF"/>
        </w:rPr>
        <w:t>곧 성령을 가진 사람만이 하나님의 법을 지킬 수 있다.</w:t>
      </w:r>
      <w:r>
        <w:rPr>
          <w:rFonts w:eastAsiaTheme="minorHAnsi" w:cs="Times New Roman"/>
          <w:szCs w:val="20"/>
          <w:shd w:val="clear" w:color="auto" w:fill="FFFFFF"/>
        </w:rPr>
        <w:t xml:space="preserve"> </w:t>
      </w:r>
    </w:p>
    <w:p w:rsidR="002E2F0C" w:rsidRDefault="002E2F0C" w:rsidP="002E2F0C">
      <w:r>
        <w:tab/>
      </w:r>
      <w:r>
        <w:rPr>
          <w:rFonts w:hint="eastAsia"/>
        </w:rPr>
        <w:t>이러한 점은 사도행전에서도 등장한다.</w:t>
      </w:r>
      <w:r>
        <w:t xml:space="preserve"> </w:t>
      </w:r>
      <w:proofErr w:type="spellStart"/>
      <w:r>
        <w:rPr>
          <w:rFonts w:hint="eastAsia"/>
        </w:rPr>
        <w:t>누가의</w:t>
      </w:r>
      <w:proofErr w:type="spellEnd"/>
      <w:r>
        <w:rPr>
          <w:rFonts w:hint="eastAsia"/>
        </w:rPr>
        <w:t xml:space="preserve"> 관점은 교회는 성령을 가지고 있고 율법에 순종하며 이 교회는 이스라엘이기 때문에 성령은 모세의 율법에 순종하도록 인도한다는 것이다.</w:t>
      </w:r>
      <w:r>
        <w:t xml:space="preserve"> </w:t>
      </w:r>
      <w:r>
        <w:rPr>
          <w:rFonts w:hint="eastAsia"/>
        </w:rPr>
        <w:t xml:space="preserve">그러나 그 백성의 불신앙적인 부류는 성령을 반대하고 율법을 지키지 않는다 </w:t>
      </w:r>
      <w:r>
        <w:t>(</w:t>
      </w:r>
      <w:r>
        <w:rPr>
          <w:rFonts w:hint="eastAsia"/>
        </w:rPr>
        <w:t xml:space="preserve">행 </w:t>
      </w:r>
      <w:r>
        <w:t xml:space="preserve">7:51-53). </w:t>
      </w:r>
      <w:r>
        <w:rPr>
          <w:rFonts w:hint="eastAsia"/>
        </w:rPr>
        <w:t>성경에는 아무런 긴장이 없다.</w:t>
      </w:r>
      <w:r>
        <w:t xml:space="preserve"> </w:t>
      </w:r>
      <w:r>
        <w:rPr>
          <w:rFonts w:hint="eastAsia"/>
        </w:rPr>
        <w:t xml:space="preserve">율법은 </w:t>
      </w:r>
      <w:proofErr w:type="gramStart"/>
      <w:r>
        <w:rPr>
          <w:rFonts w:hint="eastAsia"/>
        </w:rPr>
        <w:t>명령 뿐</w:t>
      </w:r>
      <w:proofErr w:type="gramEnd"/>
      <w:r>
        <w:rPr>
          <w:rFonts w:hint="eastAsia"/>
        </w:rPr>
        <w:t xml:space="preserve"> 만 아니라 예언을 포함하고 있다.</w:t>
      </w:r>
      <w:r>
        <w:t xml:space="preserve">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그의 작품의 처음부터 성령과 율법의 조화를 보여준다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 xml:space="preserve">1-2). </w:t>
      </w:r>
      <w:r>
        <w:rPr>
          <w:rFonts w:hint="eastAsia"/>
        </w:rPr>
        <w:t>교회는 성령과 율법을 가진다.</w:t>
      </w:r>
      <w:r>
        <w:t xml:space="preserve"> </w:t>
      </w:r>
      <w:r>
        <w:rPr>
          <w:rFonts w:hint="eastAsia"/>
        </w:rPr>
        <w:t xml:space="preserve">회당은 율법을 가지고 있지만 그것을 지키지 못한다 </w:t>
      </w:r>
      <w:r>
        <w:t>(</w:t>
      </w:r>
      <w:r>
        <w:rPr>
          <w:rFonts w:hint="eastAsia"/>
        </w:rPr>
        <w:t xml:space="preserve">행 </w:t>
      </w:r>
      <w:r>
        <w:t xml:space="preserve">7:53; 15:21). </w:t>
      </w:r>
      <w:r>
        <w:rPr>
          <w:rFonts w:hint="eastAsia"/>
        </w:rPr>
        <w:t xml:space="preserve">모세는 예언자이며 기적을 일으키고 율법을 전해준 사람이다 </w:t>
      </w:r>
      <w:r>
        <w:t>(</w:t>
      </w:r>
      <w:r>
        <w:rPr>
          <w:rFonts w:hint="eastAsia"/>
        </w:rPr>
        <w:t xml:space="preserve">행 </w:t>
      </w:r>
      <w:r>
        <w:t xml:space="preserve">3:22; 6:11, 14; 7:36-38). </w:t>
      </w:r>
      <w:r>
        <w:rPr>
          <w:rFonts w:hint="eastAsia"/>
        </w:rPr>
        <w:t>유대인들이 성령과 율법을 거부할 때,</w:t>
      </w:r>
      <w:r>
        <w:t xml:space="preserve"> </w:t>
      </w:r>
      <w:r>
        <w:rPr>
          <w:rFonts w:hint="eastAsia"/>
        </w:rPr>
        <w:t>그들은 더 이상 이스라엘과 하나님의 백성이 아니다.</w:t>
      </w:r>
      <w:r>
        <w:t xml:space="preserve"> </w:t>
      </w:r>
      <w:r>
        <w:rPr>
          <w:rFonts w:hint="eastAsia"/>
        </w:rPr>
        <w:t>성령을 가진 이들이 율법을 지킨다.</w:t>
      </w:r>
      <w:r>
        <w:t xml:space="preserve">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예수님이 율법을 준수하신 분으로 간주한다 </w:t>
      </w:r>
      <w:r>
        <w:t>(</w:t>
      </w:r>
      <w:r>
        <w:rPr>
          <w:rFonts w:hint="eastAsia"/>
        </w:rPr>
        <w:t xml:space="preserve">행 </w:t>
      </w:r>
      <w:r>
        <w:t xml:space="preserve">6:13-14). </w:t>
      </w:r>
      <w:r>
        <w:rPr>
          <w:rFonts w:hint="eastAsia"/>
        </w:rPr>
        <w:t xml:space="preserve">예루살렘의 모든 교회는 성령의 인도를 받는다 </w:t>
      </w:r>
      <w:r>
        <w:t xml:space="preserve">(1:8; 2:4, 17ff. 38; 4:8, 31; 5:31ff; 6:3ff). </w:t>
      </w:r>
      <w:r>
        <w:rPr>
          <w:rFonts w:hint="eastAsia"/>
        </w:rPr>
        <w:t xml:space="preserve">동시에 교회는 율법에 따라 살아간다 </w:t>
      </w:r>
      <w:r>
        <w:t>(</w:t>
      </w:r>
      <w:r>
        <w:rPr>
          <w:rFonts w:hint="eastAsia"/>
        </w:rPr>
        <w:t xml:space="preserve">행 </w:t>
      </w:r>
      <w:r>
        <w:t>10:14, 28; 11:3</w:t>
      </w:r>
      <w:r>
        <w:rPr>
          <w:rFonts w:hint="eastAsia"/>
        </w:rPr>
        <w:t xml:space="preserve">ff, 8; 21:21). </w:t>
      </w:r>
      <w:r>
        <w:t xml:space="preserve">바울은 </w:t>
      </w:r>
      <w:r>
        <w:rPr>
          <w:rFonts w:hint="eastAsia"/>
        </w:rPr>
        <w:t>율법이 요구하는 것 이상을 수행하며,</w:t>
      </w:r>
      <w:r>
        <w:t xml:space="preserve"> </w:t>
      </w:r>
      <w:r>
        <w:rPr>
          <w:rFonts w:hint="eastAsia"/>
        </w:rPr>
        <w:t>항상 율법을 지켜왔고,</w:t>
      </w:r>
      <w:r>
        <w:t xml:space="preserve"> </w:t>
      </w:r>
      <w:r>
        <w:rPr>
          <w:rFonts w:hint="eastAsia"/>
        </w:rPr>
        <w:t xml:space="preserve">또 지키는 예언자이다 </w:t>
      </w:r>
      <w:r>
        <w:t>(16:3; 18:18; 21:20-6; 22:3; 23:1-5; 24:11</w:t>
      </w:r>
      <w:r>
        <w:rPr>
          <w:rFonts w:hint="eastAsia"/>
        </w:rPr>
        <w:t>f</w:t>
      </w:r>
      <w:r>
        <w:t xml:space="preserve">, 14, 17, 18; 26:5; 28:17). </w:t>
      </w:r>
      <w:r>
        <w:rPr>
          <w:rFonts w:hint="eastAsia"/>
        </w:rPr>
        <w:t xml:space="preserve">율법을 위반했다고 바울을 고소한 고소의 모든 것들이 거짓으로 밝혀진다 </w:t>
      </w:r>
      <w:r>
        <w:t xml:space="preserve">(21:21. 24. 28; 28:18). </w:t>
      </w:r>
      <w:r>
        <w:rPr>
          <w:rFonts w:hint="eastAsia"/>
        </w:rPr>
        <w:t xml:space="preserve">한편 대제사장까지도 율법을 지키지 않으며 </w:t>
      </w:r>
      <w:r>
        <w:t xml:space="preserve">(23:3), </w:t>
      </w:r>
      <w:r>
        <w:rPr>
          <w:rFonts w:hint="eastAsia"/>
        </w:rPr>
        <w:t xml:space="preserve">그리고 이것은 일반적인 유대인들에게 해당된다 </w:t>
      </w:r>
      <w:r>
        <w:t xml:space="preserve">(7:53). </w:t>
      </w:r>
      <w:r>
        <w:rPr>
          <w:rFonts w:hint="eastAsia"/>
        </w:rPr>
        <w:t>곧 사도행전은 하나님의 법을 지키는 성도들과 법을 지키지 않는 유대인들로 나눈다.</w:t>
      </w:r>
      <w:r>
        <w:t xml:space="preserve"> </w:t>
      </w:r>
      <w:r>
        <w:rPr>
          <w:rFonts w:hint="eastAsia"/>
        </w:rPr>
        <w:t>성령에 반대하는 자들이 율법을 지키는 것이 아니라, 성령을 받고 순종하는 자들이 율법을 지킨다.</w:t>
      </w:r>
      <w:r>
        <w:t xml:space="preserve"> </w:t>
      </w:r>
      <w:proofErr w:type="spellStart"/>
      <w:r>
        <w:rPr>
          <w:rFonts w:hint="eastAsia"/>
        </w:rPr>
        <w:t>누가에게</w:t>
      </w:r>
      <w:proofErr w:type="spellEnd"/>
      <w:r>
        <w:rPr>
          <w:rFonts w:hint="eastAsia"/>
        </w:rPr>
        <w:t xml:space="preserve"> 있어서 율법이 구원을 주지 않는다는 것은 명백하다.</w:t>
      </w:r>
      <w:r>
        <w:t xml:space="preserve"> </w:t>
      </w:r>
      <w:r>
        <w:rPr>
          <w:rFonts w:hint="eastAsia"/>
        </w:rPr>
        <w:t>교회 내의 유대인들은 일반적으로 율법을 지킨다.</w:t>
      </w:r>
      <w:r>
        <w:t xml:space="preserve"> </w:t>
      </w:r>
      <w:r>
        <w:rPr>
          <w:rFonts w:hint="eastAsia"/>
        </w:rPr>
        <w:t>왜냐하면 성령의 부음 이후에 이스라엘에서 율법에 불순종하는 일이 더 이상 없기 때문이다.</w:t>
      </w:r>
      <w:r>
        <w:t xml:space="preserve"> </w:t>
      </w:r>
      <w:r>
        <w:rPr>
          <w:rFonts w:hint="eastAsia"/>
        </w:rPr>
        <w:t xml:space="preserve">그 교회는 율법에 열심인 사람들로 구성된다 </w:t>
      </w:r>
      <w:r>
        <w:t>(</w:t>
      </w:r>
      <w:r>
        <w:rPr>
          <w:rFonts w:hint="eastAsia"/>
        </w:rPr>
        <w:t xml:space="preserve">행 </w:t>
      </w:r>
      <w:r>
        <w:t xml:space="preserve">21:21). </w:t>
      </w:r>
    </w:p>
    <w:p w:rsidR="0010154D" w:rsidRDefault="002E2F0C" w:rsidP="002E2F0C">
      <w:r>
        <w:tab/>
      </w:r>
      <w:r>
        <w:rPr>
          <w:rFonts w:hint="eastAsia"/>
        </w:rPr>
        <w:t xml:space="preserve">성령의 백성들에게 </w:t>
      </w:r>
      <w:r w:rsidR="004B4A31">
        <w:rPr>
          <w:rFonts w:hint="eastAsia"/>
        </w:rPr>
        <w:t>하나님의 법에 순종하는 것</w:t>
      </w:r>
      <w:r>
        <w:rPr>
          <w:rFonts w:hint="eastAsia"/>
        </w:rPr>
        <w:t>은 더 이상 짐이 아니다.</w:t>
      </w:r>
      <w:r>
        <w:t xml:space="preserve"> </w:t>
      </w:r>
      <w:r>
        <w:rPr>
          <w:rFonts w:hint="eastAsia"/>
        </w:rPr>
        <w:t xml:space="preserve">이것은 </w:t>
      </w:r>
      <w:proofErr w:type="spellStart"/>
      <w:r>
        <w:rPr>
          <w:rFonts w:hint="eastAsia"/>
        </w:rPr>
        <w:t>바울서신과</w:t>
      </w:r>
      <w:proofErr w:type="spellEnd"/>
      <w:r>
        <w:rPr>
          <w:rFonts w:hint="eastAsia"/>
        </w:rPr>
        <w:t xml:space="preserve"> 사도행전의 공통점이다.</w:t>
      </w:r>
      <w:r>
        <w:t xml:space="preserve">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1-2</w:t>
      </w:r>
      <w:r>
        <w:rPr>
          <w:rFonts w:hint="eastAsia"/>
        </w:rPr>
        <w:t>에서 율법을 충실하게 지킨 예수님의 부모들을 생각해보라.</w:t>
      </w:r>
      <w:r>
        <w:t xml:space="preserve"> </w:t>
      </w:r>
      <w:r>
        <w:rPr>
          <w:rFonts w:hint="eastAsia"/>
        </w:rPr>
        <w:t xml:space="preserve">곧 </w:t>
      </w:r>
      <w:proofErr w:type="spellStart"/>
      <w:r>
        <w:rPr>
          <w:rFonts w:hint="eastAsia"/>
        </w:rPr>
        <w:t>바울서신과</w:t>
      </w:r>
      <w:proofErr w:type="spellEnd"/>
      <w:r>
        <w:rPr>
          <w:rFonts w:hint="eastAsia"/>
        </w:rPr>
        <w:t xml:space="preserve"> 사도행전에서 성령과 율법 사이에 조화가 존재하며,</w:t>
      </w:r>
      <w:r>
        <w:t xml:space="preserve"> </w:t>
      </w:r>
      <w:r>
        <w:rPr>
          <w:rFonts w:hint="eastAsia"/>
        </w:rPr>
        <w:t>이것은 바울 서신과 사도행전의 공통점을 제공한다.</w:t>
      </w:r>
      <w:bookmarkStart w:id="0" w:name="_GoBack"/>
      <w:bookmarkEnd w:id="0"/>
    </w:p>
    <w:sectPr w:rsidR="0010154D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E5" w:rsidRDefault="00B450E5" w:rsidP="00D374FC">
      <w:pPr>
        <w:spacing w:after="0" w:line="240" w:lineRule="auto"/>
      </w:pPr>
      <w:r>
        <w:separator/>
      </w:r>
    </w:p>
  </w:endnote>
  <w:endnote w:type="continuationSeparator" w:id="0">
    <w:p w:rsidR="00B450E5" w:rsidRDefault="00B450E5" w:rsidP="00D3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367549"/>
      <w:docPartObj>
        <w:docPartGallery w:val="Page Numbers (Bottom of Page)"/>
        <w:docPartUnique/>
      </w:docPartObj>
    </w:sdtPr>
    <w:sdtContent>
      <w:p w:rsidR="00D374FC" w:rsidRDefault="00D374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74FC">
          <w:rPr>
            <w:noProof/>
            <w:lang w:val="ko-KR"/>
          </w:rPr>
          <w:t>2</w:t>
        </w:r>
        <w:r>
          <w:fldChar w:fldCharType="end"/>
        </w:r>
      </w:p>
    </w:sdtContent>
  </w:sdt>
  <w:p w:rsidR="00D374FC" w:rsidRDefault="00D374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E5" w:rsidRDefault="00B450E5" w:rsidP="00D374FC">
      <w:pPr>
        <w:spacing w:after="0" w:line="240" w:lineRule="auto"/>
      </w:pPr>
      <w:r>
        <w:separator/>
      </w:r>
    </w:p>
  </w:footnote>
  <w:footnote w:type="continuationSeparator" w:id="0">
    <w:p w:rsidR="00B450E5" w:rsidRDefault="00B450E5" w:rsidP="00D37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A0DF8"/>
    <w:multiLevelType w:val="hybridMultilevel"/>
    <w:tmpl w:val="908A7A6C"/>
    <w:lvl w:ilvl="0" w:tplc="280CBC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0C"/>
    <w:rsid w:val="0010154D"/>
    <w:rsid w:val="002E2F0C"/>
    <w:rsid w:val="004B4A31"/>
    <w:rsid w:val="00B450E5"/>
    <w:rsid w:val="00D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AB66-703A-4973-A35E-1C07BF0B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0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0C"/>
    <w:pPr>
      <w:ind w:leftChars="400" w:left="800"/>
    </w:pPr>
  </w:style>
  <w:style w:type="character" w:customStyle="1" w:styleId="apple-converted-space">
    <w:name w:val="apple-converted-space"/>
    <w:basedOn w:val="a0"/>
    <w:rsid w:val="002E2F0C"/>
  </w:style>
  <w:style w:type="paragraph" w:styleId="a4">
    <w:name w:val="header"/>
    <w:basedOn w:val="a"/>
    <w:link w:val="Char"/>
    <w:uiPriority w:val="99"/>
    <w:unhideWhenUsed/>
    <w:rsid w:val="00D374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374FC"/>
  </w:style>
  <w:style w:type="paragraph" w:styleId="a5">
    <w:name w:val="footer"/>
    <w:basedOn w:val="a"/>
    <w:link w:val="Char0"/>
    <w:uiPriority w:val="99"/>
    <w:unhideWhenUsed/>
    <w:rsid w:val="00D374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3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2</cp:revision>
  <dcterms:created xsi:type="dcterms:W3CDTF">2016-06-03T14:19:00Z</dcterms:created>
  <dcterms:modified xsi:type="dcterms:W3CDTF">2016-06-03T14:34:00Z</dcterms:modified>
</cp:coreProperties>
</file>